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5B" w:rsidRPr="007C13C7" w:rsidRDefault="0067225B" w:rsidP="00352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3C7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образования, науки и молодежной политики Новгородской области</w:t>
      </w:r>
    </w:p>
    <w:p w:rsidR="0067225B" w:rsidRPr="007C13C7" w:rsidRDefault="0067225B" w:rsidP="00352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3C7">
        <w:rPr>
          <w:rFonts w:ascii="Times New Roman" w:hAnsi="Times New Roman" w:cs="Times New Roman"/>
          <w:b/>
          <w:bCs/>
          <w:sz w:val="24"/>
          <w:szCs w:val="24"/>
        </w:rPr>
        <w:t>Областное автономное учреждение «Дом молодежи»</w:t>
      </w: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Pr="007C13C7" w:rsidRDefault="0067225B" w:rsidP="00352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3C7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справка по итогам</w:t>
      </w:r>
    </w:p>
    <w:p w:rsidR="0067225B" w:rsidRPr="007C13C7" w:rsidRDefault="0067225B" w:rsidP="00352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3C7">
        <w:rPr>
          <w:rFonts w:ascii="Times New Roman" w:hAnsi="Times New Roman" w:cs="Times New Roman"/>
          <w:b/>
          <w:bCs/>
          <w:sz w:val="28"/>
          <w:szCs w:val="28"/>
        </w:rPr>
        <w:t>социологического исследования на тему:</w:t>
      </w:r>
    </w:p>
    <w:p w:rsidR="0067225B" w:rsidRPr="007C13C7" w:rsidRDefault="0067225B" w:rsidP="00352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3C7">
        <w:rPr>
          <w:rFonts w:ascii="Times New Roman" w:hAnsi="Times New Roman" w:cs="Times New Roman"/>
          <w:b/>
          <w:bCs/>
          <w:sz w:val="28"/>
          <w:szCs w:val="28"/>
        </w:rPr>
        <w:t>«Состояние молодежной среды и мониторинг социальной активности молодежи»</w:t>
      </w: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Default="0067225B" w:rsidP="00352EBA">
      <w:pPr>
        <w:jc w:val="center"/>
        <w:rPr>
          <w:b/>
          <w:bCs/>
          <w:sz w:val="24"/>
          <w:szCs w:val="24"/>
        </w:rPr>
      </w:pPr>
    </w:p>
    <w:p w:rsidR="0067225B" w:rsidRPr="007C13C7" w:rsidRDefault="0067225B" w:rsidP="00352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3C7">
        <w:rPr>
          <w:rFonts w:ascii="Times New Roman" w:hAnsi="Times New Roman" w:cs="Times New Roman"/>
          <w:b/>
          <w:bCs/>
          <w:sz w:val="24"/>
          <w:szCs w:val="24"/>
        </w:rPr>
        <w:t>Великий Новгород</w:t>
      </w:r>
    </w:p>
    <w:p w:rsidR="0067225B" w:rsidRPr="007C13C7" w:rsidRDefault="0067225B" w:rsidP="00330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3C7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67225B" w:rsidRPr="00776792" w:rsidRDefault="0067225B" w:rsidP="00D2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23 по 30 декабря 2013 года департаментом образования, науки и молодежной политики Новгородской области и областным автономным учреждением «Дом молодежи» с целью выявления видов социальной активности молодежи было проведено исследование на тему: «Состояние молодежной среды и мониторинг социальной активности молодежи». Основной целью исследования является выявление наиболее распространенных форм социальной активности молодежи Новгородской области. </w:t>
      </w:r>
    </w:p>
    <w:p w:rsidR="0067225B" w:rsidRPr="00776792" w:rsidRDefault="0067225B" w:rsidP="00D2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 xml:space="preserve">Для опроса была разработана анкета, которая представила список вопросов закрытого и открытого типа. Всего в анкете представлено 15 вопросов. </w:t>
      </w:r>
    </w:p>
    <w:p w:rsidR="0067225B" w:rsidRDefault="0067225B" w:rsidP="007C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В исследовании были затронуты вопросы, касаемые различных видов активности: политической, информационной, экономической, общественно-организационной и духовно-нравственной.</w:t>
      </w:r>
    </w:p>
    <w:p w:rsidR="007C13C7" w:rsidRPr="007C13C7" w:rsidRDefault="007C13C7" w:rsidP="007C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5B" w:rsidRPr="00776792" w:rsidRDefault="0067225B" w:rsidP="00330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 w:rsidRPr="0077679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76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225B" w:rsidRPr="00776792" w:rsidRDefault="0067225B" w:rsidP="00330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>Социально-демографическая характеристика респондентов</w:t>
      </w:r>
    </w:p>
    <w:p w:rsidR="0067225B" w:rsidRPr="00776792" w:rsidRDefault="0067225B" w:rsidP="00330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B" w:rsidRPr="00776792" w:rsidRDefault="0067225B" w:rsidP="0033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В опросе приняли участие представители молодежи из всех муниципальных районов области и городского округа Великий Новгород. Генеральная совокупность респондентов составила 2691 молодых человека, что составило 2,1% от общего количества молодежи, проживающей на территории области. Среди опрошенных респондентов 1119 человек мужского пола, что составило 41,7% от общего числа опрошенных, и 1572 респондентов женского пола – 58,4% соответственно.</w:t>
      </w:r>
    </w:p>
    <w:p w:rsidR="0067225B" w:rsidRPr="00776792" w:rsidRDefault="0067225B" w:rsidP="0033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5B" w:rsidRPr="00776792" w:rsidRDefault="0067225B" w:rsidP="00330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>Распределение респондентов по муниципальным районам</w:t>
      </w:r>
    </w:p>
    <w:p w:rsidR="0067225B" w:rsidRDefault="0067225B" w:rsidP="00330F28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225B" w:rsidRDefault="005702FB" w:rsidP="00BD462A">
      <w:pPr>
        <w:keepNext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0725" cy="3114675"/>
            <wp:effectExtent l="0" t="0" r="9525" b="9525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225B" w:rsidRPr="00170BFD" w:rsidRDefault="0067225B" w:rsidP="00BD462A">
      <w:pPr>
        <w:pStyle w:val="a5"/>
        <w:jc w:val="both"/>
        <w:rPr>
          <w:color w:val="auto"/>
          <w:sz w:val="24"/>
          <w:szCs w:val="24"/>
        </w:rPr>
      </w:pPr>
      <w:r w:rsidRPr="00170BFD">
        <w:rPr>
          <w:color w:val="auto"/>
        </w:rPr>
        <w:t xml:space="preserve">Диаграмма 1 </w:t>
      </w:r>
    </w:p>
    <w:p w:rsidR="0067225B" w:rsidRDefault="0067225B" w:rsidP="00352EBA">
      <w:pPr>
        <w:jc w:val="both"/>
        <w:rPr>
          <w:sz w:val="24"/>
          <w:szCs w:val="24"/>
        </w:rPr>
      </w:pPr>
    </w:p>
    <w:p w:rsidR="0067225B" w:rsidRPr="00776792" w:rsidRDefault="0067225B" w:rsidP="00330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>Распределение респондентов по возрасту</w:t>
      </w:r>
    </w:p>
    <w:p w:rsidR="0067225B" w:rsidRPr="00776792" w:rsidRDefault="0067225B" w:rsidP="00330F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25B" w:rsidRPr="00776792" w:rsidRDefault="0067225B" w:rsidP="0033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Для наиболее полного охвата молодежи в исследовании респонденты были поделены на четыре возрастные категории. Первая возрастная категория 14-17 лет, вторая – 18-22 лет, третья – 22-25 лет, четвертая - 26-30 лет.  Процентное соотношение возрастных категорий распределилось следующим образом: возрастная категория 14-17 лет составила 58,7% от генеральной совокупности, возрастная категория 18-22 – 19%, возрастная категория – 23-25 – 10,6%, 26-30 – 11,7%.</w:t>
      </w:r>
    </w:p>
    <w:p w:rsidR="0067225B" w:rsidRDefault="0067225B" w:rsidP="00330F2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Default="005702FB" w:rsidP="00BD462A">
      <w:pPr>
        <w:keepNext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72175" cy="297180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225B" w:rsidRPr="00170BFD" w:rsidRDefault="0067225B" w:rsidP="00BD462A">
      <w:pPr>
        <w:pStyle w:val="a5"/>
        <w:jc w:val="both"/>
        <w:rPr>
          <w:color w:val="auto"/>
        </w:rPr>
      </w:pPr>
      <w:r w:rsidRPr="00170BFD">
        <w:rPr>
          <w:color w:val="auto"/>
        </w:rPr>
        <w:t xml:space="preserve">Диаграмма 2 </w:t>
      </w:r>
    </w:p>
    <w:p w:rsidR="0067225B" w:rsidRPr="00776792" w:rsidRDefault="0067225B" w:rsidP="0017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 xml:space="preserve">На диаграмме 2 видно, что процентное соотношение по возрасту распределилось не пропорционально. </w:t>
      </w:r>
    </w:p>
    <w:p w:rsidR="0067225B" w:rsidRPr="00776792" w:rsidRDefault="0067225B" w:rsidP="0017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 xml:space="preserve">Далее для более точного портрета современной молодежи необходимо выяснить образование респондентов. </w:t>
      </w:r>
    </w:p>
    <w:p w:rsidR="0067225B" w:rsidRPr="00776792" w:rsidRDefault="0067225B" w:rsidP="0017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5B" w:rsidRPr="00776792" w:rsidRDefault="0067225B" w:rsidP="00170B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>Распределение респондентов по уровню образования</w:t>
      </w:r>
    </w:p>
    <w:p w:rsidR="0067225B" w:rsidRPr="00776792" w:rsidRDefault="0067225B" w:rsidP="00170B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25B" w:rsidRPr="00776792" w:rsidRDefault="0067225B" w:rsidP="0017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Неполное среднее образование имеют 1278 человек, что составляет 49 % от генеральной совокупности. Данная цифра объясняется тем, что большую часть респондентов составляют молодые люди в возрасте от 14 до 17 лет.  Среднее образование имеют 462 человека – 18%, среднее специальное – 373 человек (14%), незаконченное высшее – 210 человек (9%), высшее образование - 240 человек (8,8%), учится в а</w:t>
      </w:r>
      <w:r>
        <w:rPr>
          <w:rFonts w:ascii="Times New Roman" w:hAnsi="Times New Roman" w:cs="Times New Roman"/>
          <w:sz w:val="28"/>
          <w:szCs w:val="28"/>
        </w:rPr>
        <w:t xml:space="preserve">спирантуре – 31 человек (1,2%), </w:t>
      </w:r>
      <w:r w:rsidRPr="00776792">
        <w:rPr>
          <w:rFonts w:ascii="Times New Roman" w:hAnsi="Times New Roman" w:cs="Times New Roman"/>
          <w:sz w:val="28"/>
          <w:szCs w:val="28"/>
        </w:rPr>
        <w:t>(диаграмма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25B" w:rsidRDefault="005702FB" w:rsidP="00205735">
      <w:pPr>
        <w:keepNext/>
        <w:spacing w:after="0" w:line="240" w:lineRule="auto"/>
        <w:jc w:val="both"/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9275" cy="3095625"/>
            <wp:effectExtent l="0" t="0" r="0" b="0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25B" w:rsidRDefault="0067225B" w:rsidP="00170BFD">
      <w:pPr>
        <w:pStyle w:val="a5"/>
        <w:jc w:val="both"/>
        <w:rPr>
          <w:color w:val="auto"/>
        </w:rPr>
      </w:pPr>
    </w:p>
    <w:p w:rsidR="0067225B" w:rsidRPr="00170BFD" w:rsidRDefault="0067225B" w:rsidP="00170BFD">
      <w:pPr>
        <w:pStyle w:val="a5"/>
        <w:jc w:val="both"/>
        <w:rPr>
          <w:color w:val="auto"/>
          <w:sz w:val="24"/>
          <w:szCs w:val="24"/>
        </w:rPr>
      </w:pPr>
      <w:r>
        <w:rPr>
          <w:color w:val="auto"/>
        </w:rPr>
        <w:t xml:space="preserve">  </w:t>
      </w:r>
      <w:r w:rsidRPr="00170BFD">
        <w:rPr>
          <w:color w:val="auto"/>
        </w:rPr>
        <w:t xml:space="preserve">Диаграмма 3 </w:t>
      </w:r>
    </w:p>
    <w:p w:rsidR="0067225B" w:rsidRDefault="0067225B" w:rsidP="00170BF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Pr="00776792" w:rsidRDefault="0067225B" w:rsidP="00113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>Распределение респондентов относительно рода занятий</w:t>
      </w:r>
    </w:p>
    <w:p w:rsidR="0067225B" w:rsidRPr="00776792" w:rsidRDefault="0067225B" w:rsidP="00113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B" w:rsidRPr="00776792" w:rsidRDefault="0067225B" w:rsidP="0011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 xml:space="preserve">С помощью диаграммы 4 можно увидеть, каким образом распределились респонденты относительно рода занятий. Стоит отметить, что среди опрошенных большинство респондентов учатся (68,3%). Из них самое большое количество учащейся молодежи в Парфинском муниципальном районе – 90%. Работающая молодежь составляет 15,5%, из них 14,2% совмещают работу с учебой. Всего 2 % составила категория неработающих и не учащихся. </w:t>
      </w:r>
    </w:p>
    <w:p w:rsidR="0067225B" w:rsidRDefault="0067225B" w:rsidP="0011378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Default="005702FB" w:rsidP="0011378E">
      <w:pPr>
        <w:keepNext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38775" cy="2857500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225B" w:rsidRPr="0011378E" w:rsidRDefault="0067225B" w:rsidP="0011378E">
      <w:pPr>
        <w:pStyle w:val="a5"/>
        <w:jc w:val="both"/>
        <w:rPr>
          <w:color w:val="auto"/>
          <w:sz w:val="24"/>
          <w:szCs w:val="24"/>
        </w:rPr>
      </w:pPr>
      <w:r w:rsidRPr="0011378E">
        <w:rPr>
          <w:color w:val="auto"/>
        </w:rPr>
        <w:t xml:space="preserve">Диаграмма 4 </w:t>
      </w:r>
    </w:p>
    <w:p w:rsidR="0067225B" w:rsidRPr="00776792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</w:t>
      </w:r>
      <w:r w:rsidRPr="0077679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76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225B" w:rsidRPr="00776792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>Мониторинг социальной активности</w:t>
      </w:r>
    </w:p>
    <w:p w:rsidR="0067225B" w:rsidRPr="00776792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B" w:rsidRPr="00776792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>Экономическая активность</w:t>
      </w:r>
    </w:p>
    <w:p w:rsidR="0067225B" w:rsidRPr="00776792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B" w:rsidRPr="00776792" w:rsidRDefault="0067225B" w:rsidP="00C7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Для выявления одной из составляющих социальной активности – экономической, было задано два вопроса: о предпринимательской деятельности и о покупке новых вещей.</w:t>
      </w:r>
    </w:p>
    <w:p w:rsidR="0067225B" w:rsidRPr="00776792" w:rsidRDefault="0067225B" w:rsidP="00C7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 xml:space="preserve"> На данный момент занимаются предпринимательской деятельностью </w:t>
      </w:r>
      <w:r w:rsidR="00FC7E2C">
        <w:rPr>
          <w:rFonts w:ascii="Times New Roman" w:hAnsi="Times New Roman" w:cs="Times New Roman"/>
          <w:sz w:val="28"/>
          <w:szCs w:val="28"/>
        </w:rPr>
        <w:t>3,5</w:t>
      </w:r>
      <w:r w:rsidRPr="00776792">
        <w:rPr>
          <w:rFonts w:ascii="Times New Roman" w:hAnsi="Times New Roman" w:cs="Times New Roman"/>
          <w:sz w:val="28"/>
          <w:szCs w:val="28"/>
        </w:rPr>
        <w:t xml:space="preserve">% (123 человека) от общего числа респондентов. Процент молодых людей, которые собираются заняться предпринимательской деятельностью в будущем, составляет 26,5%. Интересен тот факт, что 16% из них являются представителями молодежи в возрасте от 14 до 17 лет. 4,8% от генеральной совокупности собираются заниматься предпринимательством в возрасте от 18 до 22 лет.  Не занимаются предпринимательской деятельностью 70% респондентов. </w:t>
      </w:r>
    </w:p>
    <w:p w:rsidR="0067225B" w:rsidRDefault="0067225B" w:rsidP="00C72B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Default="005702FB" w:rsidP="0051576F">
      <w:pPr>
        <w:keepNext/>
        <w:spacing w:after="0" w:line="240" w:lineRule="auto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05450" cy="3209925"/>
            <wp:effectExtent l="0" t="0" r="19050" b="9525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225B" w:rsidRDefault="0067225B" w:rsidP="0051576F">
      <w:pPr>
        <w:pStyle w:val="a5"/>
        <w:jc w:val="both"/>
        <w:rPr>
          <w:color w:val="auto"/>
        </w:rPr>
      </w:pPr>
    </w:p>
    <w:p w:rsidR="0067225B" w:rsidRDefault="0067225B" w:rsidP="0051576F">
      <w:pPr>
        <w:pStyle w:val="a5"/>
        <w:jc w:val="both"/>
        <w:rPr>
          <w:sz w:val="24"/>
          <w:szCs w:val="24"/>
        </w:rPr>
      </w:pPr>
      <w:r w:rsidRPr="0051576F">
        <w:rPr>
          <w:color w:val="auto"/>
        </w:rPr>
        <w:t xml:space="preserve">Диаграмма 5 </w:t>
      </w:r>
    </w:p>
    <w:p w:rsidR="0067225B" w:rsidRDefault="0067225B" w:rsidP="0051576F">
      <w:pPr>
        <w:spacing w:after="0" w:line="240" w:lineRule="auto"/>
        <w:ind w:firstLine="709"/>
        <w:jc w:val="both"/>
      </w:pPr>
      <w:r>
        <w:t xml:space="preserve">                </w:t>
      </w:r>
    </w:p>
    <w:p w:rsidR="0067225B" w:rsidRPr="00776792" w:rsidRDefault="0067225B" w:rsidP="00515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C78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6792">
        <w:rPr>
          <w:rFonts w:ascii="Times New Roman" w:hAnsi="Times New Roman" w:cs="Times New Roman"/>
          <w:sz w:val="28"/>
          <w:szCs w:val="28"/>
        </w:rPr>
        <w:t xml:space="preserve"> чтобы понять каковы практики потребления у молодежи Новгородской области, был задан вопрос о покупке новых вещей. На диаграмме 6 мы видим, что 27% респондентов ответили о том, что покупают новые вещи несколько раз в месяц. 30% приобретают новые вещи один раз в месяц, 25% - один раз в два меся</w:t>
      </w:r>
      <w:r w:rsidR="00DC7850">
        <w:rPr>
          <w:rFonts w:ascii="Times New Roman" w:hAnsi="Times New Roman" w:cs="Times New Roman"/>
          <w:sz w:val="28"/>
          <w:szCs w:val="28"/>
        </w:rPr>
        <w:t xml:space="preserve">ца и 18% - один раз в полгода, </w:t>
      </w:r>
      <w:r w:rsidRPr="00776792">
        <w:rPr>
          <w:rFonts w:ascii="Times New Roman" w:hAnsi="Times New Roman" w:cs="Times New Roman"/>
          <w:sz w:val="28"/>
          <w:szCs w:val="28"/>
        </w:rPr>
        <w:t>(диаграмма 6)</w:t>
      </w:r>
      <w:r w:rsidR="00DC7850">
        <w:rPr>
          <w:rFonts w:ascii="Times New Roman" w:hAnsi="Times New Roman" w:cs="Times New Roman"/>
          <w:sz w:val="28"/>
          <w:szCs w:val="28"/>
        </w:rPr>
        <w:t>.</w:t>
      </w:r>
    </w:p>
    <w:p w:rsidR="0067225B" w:rsidRDefault="005702FB" w:rsidP="0051576F">
      <w:pPr>
        <w:keepNext/>
        <w:jc w:val="both"/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5450" cy="2886075"/>
            <wp:effectExtent l="0" t="0" r="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225B" w:rsidRPr="0051576F" w:rsidRDefault="0067225B" w:rsidP="0051576F">
      <w:pPr>
        <w:pStyle w:val="a5"/>
        <w:jc w:val="both"/>
        <w:rPr>
          <w:color w:val="auto"/>
          <w:sz w:val="24"/>
          <w:szCs w:val="24"/>
        </w:rPr>
      </w:pPr>
      <w:r w:rsidRPr="0051576F">
        <w:rPr>
          <w:color w:val="auto"/>
        </w:rPr>
        <w:t xml:space="preserve">Диаграмма 6 </w:t>
      </w:r>
    </w:p>
    <w:p w:rsidR="0067225B" w:rsidRPr="00776792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92">
        <w:rPr>
          <w:rFonts w:ascii="Times New Roman" w:hAnsi="Times New Roman" w:cs="Times New Roman"/>
          <w:b/>
          <w:bCs/>
          <w:sz w:val="28"/>
          <w:szCs w:val="28"/>
        </w:rPr>
        <w:t>Общественно-организационная активность</w:t>
      </w:r>
    </w:p>
    <w:p w:rsidR="0067225B" w:rsidRPr="00776792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B" w:rsidRPr="00776792" w:rsidRDefault="0067225B" w:rsidP="00C7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Для выявления данного рода активности респондентам было задано несколько вопросов. На вопрос о том, являетесь ли вы создателем молодежных движений и организаций положительно ответили всего 16,5% молодежи, остальн</w:t>
      </w:r>
      <w:r w:rsidR="00DC7850">
        <w:rPr>
          <w:rFonts w:ascii="Times New Roman" w:hAnsi="Times New Roman" w:cs="Times New Roman"/>
          <w:sz w:val="28"/>
          <w:szCs w:val="28"/>
        </w:rPr>
        <w:t xml:space="preserve">ые 83,5% ответили отрицательно, </w:t>
      </w:r>
      <w:r w:rsidRPr="00776792">
        <w:rPr>
          <w:rFonts w:ascii="Times New Roman" w:hAnsi="Times New Roman" w:cs="Times New Roman"/>
          <w:sz w:val="28"/>
          <w:szCs w:val="28"/>
        </w:rPr>
        <w:t>(диаграмма 7)</w:t>
      </w:r>
      <w:r w:rsidR="00DC7850">
        <w:rPr>
          <w:rFonts w:ascii="Times New Roman" w:hAnsi="Times New Roman" w:cs="Times New Roman"/>
          <w:sz w:val="28"/>
          <w:szCs w:val="28"/>
        </w:rPr>
        <w:t>.</w:t>
      </w:r>
    </w:p>
    <w:p w:rsidR="0067225B" w:rsidRDefault="0067225B" w:rsidP="00C72B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Default="005702FB" w:rsidP="0051576F">
      <w:pPr>
        <w:keepNext/>
        <w:spacing w:after="0" w:line="240" w:lineRule="auto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05450" cy="3209925"/>
            <wp:effectExtent l="0" t="0" r="0" b="0"/>
            <wp:docPr id="7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25B" w:rsidRDefault="0067225B" w:rsidP="0051576F">
      <w:pPr>
        <w:pStyle w:val="a5"/>
        <w:jc w:val="both"/>
        <w:rPr>
          <w:color w:val="auto"/>
        </w:rPr>
      </w:pPr>
    </w:p>
    <w:p w:rsidR="0067225B" w:rsidRDefault="0067225B" w:rsidP="0051576F">
      <w:pPr>
        <w:pStyle w:val="a5"/>
        <w:jc w:val="both"/>
        <w:rPr>
          <w:color w:val="auto"/>
        </w:rPr>
      </w:pPr>
      <w:r w:rsidRPr="0051576F">
        <w:rPr>
          <w:color w:val="auto"/>
        </w:rPr>
        <w:t xml:space="preserve">Диаграмма 7 </w:t>
      </w:r>
    </w:p>
    <w:p w:rsidR="0067225B" w:rsidRDefault="0067225B" w:rsidP="00AA2544"/>
    <w:p w:rsidR="0067225B" w:rsidRPr="00AA2544" w:rsidRDefault="0067225B" w:rsidP="00AA2544"/>
    <w:p w:rsidR="0067225B" w:rsidRDefault="0067225B" w:rsidP="00C72B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Pr="00776792" w:rsidRDefault="0067225B" w:rsidP="00C7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В организации мероприятий различной направленности участвует 94% представителей молодежи. Среди которых большинство опрашиваемых - 47% участвуют в организации спортивных мероприятий, досуговой направленности – 32%, профил</w:t>
      </w:r>
      <w:r w:rsidR="00DC7850">
        <w:rPr>
          <w:rFonts w:ascii="Times New Roman" w:hAnsi="Times New Roman" w:cs="Times New Roman"/>
          <w:sz w:val="28"/>
          <w:szCs w:val="28"/>
        </w:rPr>
        <w:t>актической направленности – 21%,</w:t>
      </w:r>
      <w:r w:rsidRPr="00776792">
        <w:rPr>
          <w:rFonts w:ascii="Times New Roman" w:hAnsi="Times New Roman" w:cs="Times New Roman"/>
          <w:sz w:val="28"/>
          <w:szCs w:val="28"/>
        </w:rPr>
        <w:t xml:space="preserve">  (диаграмма 8)</w:t>
      </w:r>
      <w:r w:rsidR="00DC7850">
        <w:rPr>
          <w:rFonts w:ascii="Times New Roman" w:hAnsi="Times New Roman" w:cs="Times New Roman"/>
          <w:sz w:val="28"/>
          <w:szCs w:val="28"/>
        </w:rPr>
        <w:t>.</w:t>
      </w:r>
    </w:p>
    <w:p w:rsidR="0067225B" w:rsidRDefault="0067225B" w:rsidP="00C72B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Default="005702FB" w:rsidP="00AA2544">
      <w:pPr>
        <w:keepNext/>
        <w:spacing w:after="0" w:line="240" w:lineRule="auto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05450" cy="3209925"/>
            <wp:effectExtent l="0" t="0" r="0" b="0"/>
            <wp:docPr id="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225B" w:rsidRDefault="0067225B" w:rsidP="00AA2544">
      <w:pPr>
        <w:pStyle w:val="a5"/>
        <w:jc w:val="both"/>
        <w:rPr>
          <w:color w:val="auto"/>
        </w:rPr>
      </w:pPr>
    </w:p>
    <w:p w:rsidR="0067225B" w:rsidRDefault="0067225B" w:rsidP="00B707D8">
      <w:pPr>
        <w:pStyle w:val="a5"/>
        <w:jc w:val="both"/>
        <w:rPr>
          <w:color w:val="auto"/>
        </w:rPr>
      </w:pPr>
      <w:r w:rsidRPr="00AA2544">
        <w:rPr>
          <w:color w:val="auto"/>
        </w:rPr>
        <w:t xml:space="preserve">Диаграмма 8 </w:t>
      </w:r>
    </w:p>
    <w:p w:rsidR="0067225B" w:rsidRPr="00776792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 xml:space="preserve">На вопрос  об участии в мероприятиях, направленных на пропаганду здорового образа жизни, дали ответ 67,3% респондентов. </w:t>
      </w:r>
    </w:p>
    <w:p w:rsidR="0067225B" w:rsidRPr="00776792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 xml:space="preserve">Подробные данные мы видим на диаграмме 9.  Меньшая часть ответивших на данный вопрос респондентов (34%) дали отрицательный ответ. Положительный ответ дали 66% среди </w:t>
      </w:r>
      <w:proofErr w:type="gramStart"/>
      <w:r w:rsidRPr="00776792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776792">
        <w:rPr>
          <w:rFonts w:ascii="Times New Roman" w:hAnsi="Times New Roman" w:cs="Times New Roman"/>
          <w:sz w:val="28"/>
          <w:szCs w:val="28"/>
        </w:rPr>
        <w:t>. В самые распространенные входят следующие ответы: «Участвую в акциях в рамках Всемирного дня здоровья, Межд</w:t>
      </w:r>
      <w:r w:rsidR="00D50BF2">
        <w:rPr>
          <w:rFonts w:ascii="Times New Roman" w:hAnsi="Times New Roman" w:cs="Times New Roman"/>
          <w:sz w:val="28"/>
          <w:szCs w:val="28"/>
        </w:rPr>
        <w:t>ународного дня борьбы со СПИДом</w:t>
      </w:r>
      <w:bookmarkStart w:id="0" w:name="_GoBack"/>
      <w:bookmarkEnd w:id="0"/>
      <w:r w:rsidRPr="00776792">
        <w:rPr>
          <w:rFonts w:ascii="Times New Roman" w:hAnsi="Times New Roman" w:cs="Times New Roman"/>
          <w:sz w:val="28"/>
          <w:szCs w:val="28"/>
        </w:rPr>
        <w:t xml:space="preserve">, Международного дня отказа от курения» - 15,8%, «Занимаюсь спортом (легкая атлетика, баскетбол, футбол, пробежки и др.), участвую в соревнованиях (Кросс нации, Лыжня России, Беги за мной)» - 12%. </w:t>
      </w:r>
    </w:p>
    <w:p w:rsidR="0067225B" w:rsidRPr="00776792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92">
        <w:rPr>
          <w:rFonts w:ascii="Times New Roman" w:hAnsi="Times New Roman" w:cs="Times New Roman"/>
          <w:sz w:val="28"/>
          <w:szCs w:val="28"/>
        </w:rPr>
        <w:t>В итоге получается, что 61% молодежи из генеральной совокупности участвуют в мероприятиях, направленных на пропаганду здорового образа жизни.</w:t>
      </w:r>
    </w:p>
    <w:p w:rsidR="0067225B" w:rsidRDefault="005702FB" w:rsidP="003F2662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4619625"/>
            <wp:effectExtent l="0" t="0" r="0" b="0"/>
            <wp:docPr id="9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225B" w:rsidRPr="00A34AD9" w:rsidRDefault="0067225B" w:rsidP="00A34AD9">
      <w:pPr>
        <w:pStyle w:val="a5"/>
        <w:rPr>
          <w:color w:val="auto"/>
        </w:rPr>
      </w:pPr>
      <w:r w:rsidRPr="003F2662">
        <w:rPr>
          <w:color w:val="auto"/>
        </w:rPr>
        <w:t xml:space="preserve">Диаграмма 9 </w:t>
      </w:r>
    </w:p>
    <w:p w:rsidR="0067225B" w:rsidRPr="00DC7850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50">
        <w:rPr>
          <w:rFonts w:ascii="Times New Roman" w:hAnsi="Times New Roman" w:cs="Times New Roman"/>
          <w:b/>
          <w:bCs/>
          <w:sz w:val="28"/>
          <w:szCs w:val="28"/>
        </w:rPr>
        <w:t>Политическая активность</w:t>
      </w:r>
    </w:p>
    <w:p w:rsidR="0067225B" w:rsidRPr="00DC7850" w:rsidRDefault="0067225B" w:rsidP="00C7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B" w:rsidRPr="00DC7850" w:rsidRDefault="0067225B" w:rsidP="00C7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50">
        <w:rPr>
          <w:rFonts w:ascii="Times New Roman" w:hAnsi="Times New Roman" w:cs="Times New Roman"/>
          <w:sz w:val="28"/>
          <w:szCs w:val="28"/>
        </w:rPr>
        <w:t>Наиболее важными вопросами в данном направлении являются вопросы об участии в выборах и в общественно-значимых мероприятиях (акциях, митингах, шествиях, демонстрациях). По полученным данным в ходе исследования, мы выявили, что 30% молодежи участвуют в выборах, и 70%,</w:t>
      </w:r>
      <w:r w:rsidR="00DC7850">
        <w:rPr>
          <w:rFonts w:ascii="Times New Roman" w:hAnsi="Times New Roman" w:cs="Times New Roman"/>
          <w:sz w:val="28"/>
          <w:szCs w:val="28"/>
        </w:rPr>
        <w:t xml:space="preserve">  соответственно, не участвуют, </w:t>
      </w:r>
      <w:r w:rsidRPr="00DC7850">
        <w:rPr>
          <w:rFonts w:ascii="Times New Roman" w:hAnsi="Times New Roman" w:cs="Times New Roman"/>
          <w:sz w:val="28"/>
          <w:szCs w:val="28"/>
        </w:rPr>
        <w:t>(диаграмма 10)</w:t>
      </w:r>
      <w:r w:rsidR="00DC7850">
        <w:rPr>
          <w:rFonts w:ascii="Times New Roman" w:hAnsi="Times New Roman" w:cs="Times New Roman"/>
          <w:sz w:val="28"/>
          <w:szCs w:val="28"/>
        </w:rPr>
        <w:t>.</w:t>
      </w:r>
    </w:p>
    <w:p w:rsidR="0067225B" w:rsidRPr="00DC7850" w:rsidRDefault="0067225B" w:rsidP="00DC785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225B" w:rsidRDefault="005702FB" w:rsidP="002C5ECC">
      <w:pPr>
        <w:pStyle w:val="a5"/>
        <w:jc w:val="both"/>
        <w:rPr>
          <w:color w:val="auto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10125" cy="2219325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225B" w:rsidRPr="00B707D8" w:rsidRDefault="0067225B" w:rsidP="002C5ECC">
      <w:pPr>
        <w:pStyle w:val="a5"/>
        <w:jc w:val="both"/>
        <w:rPr>
          <w:color w:val="auto"/>
          <w:sz w:val="24"/>
          <w:szCs w:val="24"/>
        </w:rPr>
      </w:pPr>
      <w:r w:rsidRPr="00B707D8">
        <w:rPr>
          <w:color w:val="auto"/>
        </w:rPr>
        <w:t xml:space="preserve">Диаграмма </w:t>
      </w:r>
      <w:r>
        <w:rPr>
          <w:color w:val="auto"/>
        </w:rPr>
        <w:t>10</w:t>
      </w:r>
      <w:r w:rsidRPr="00B707D8">
        <w:rPr>
          <w:color w:val="auto"/>
        </w:rPr>
        <w:t xml:space="preserve"> </w:t>
      </w:r>
    </w:p>
    <w:p w:rsidR="0067225B" w:rsidRDefault="0067225B" w:rsidP="00C72B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Pr="00DC7850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50">
        <w:rPr>
          <w:rFonts w:ascii="Times New Roman" w:hAnsi="Times New Roman" w:cs="Times New Roman"/>
          <w:sz w:val="28"/>
          <w:szCs w:val="28"/>
        </w:rPr>
        <w:t xml:space="preserve">Из диаграммы 11 мы видим, что почти половина молодых людей принимают участие в общественно-значимых мероприятиях, если есть время. Всегда принимают участия в мероприятиях подобного рода 22% молодых людей, и около трети не считают нужным посещать такие мероприятия. </w:t>
      </w:r>
    </w:p>
    <w:p w:rsidR="0067225B" w:rsidRDefault="0067225B" w:rsidP="0020573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Default="005702FB" w:rsidP="00B707D8">
      <w:pPr>
        <w:keepNext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34050" cy="2981325"/>
            <wp:effectExtent l="0" t="0" r="0" b="0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225B" w:rsidRPr="00DE108B" w:rsidRDefault="0067225B" w:rsidP="00DE108B">
      <w:pPr>
        <w:pStyle w:val="a5"/>
        <w:jc w:val="both"/>
        <w:rPr>
          <w:color w:val="auto"/>
          <w:sz w:val="24"/>
          <w:szCs w:val="24"/>
        </w:rPr>
      </w:pPr>
      <w:r w:rsidRPr="002C5ECC">
        <w:rPr>
          <w:color w:val="auto"/>
        </w:rPr>
        <w:t>Диаграмма 1</w:t>
      </w:r>
      <w:r>
        <w:rPr>
          <w:color w:val="auto"/>
        </w:rPr>
        <w:t>1</w:t>
      </w:r>
      <w:r w:rsidRPr="002C5ECC">
        <w:rPr>
          <w:color w:val="auto"/>
        </w:rPr>
        <w:t xml:space="preserve"> </w:t>
      </w:r>
    </w:p>
    <w:p w:rsidR="0067225B" w:rsidRPr="00DC7850" w:rsidRDefault="0067225B" w:rsidP="00C0133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50">
        <w:rPr>
          <w:rFonts w:ascii="Times New Roman" w:hAnsi="Times New Roman" w:cs="Times New Roman"/>
          <w:b/>
          <w:bCs/>
          <w:sz w:val="28"/>
          <w:szCs w:val="28"/>
        </w:rPr>
        <w:t>Духовно-нравственная активность</w:t>
      </w:r>
    </w:p>
    <w:p w:rsidR="0067225B" w:rsidRPr="00DC7850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850">
        <w:rPr>
          <w:rFonts w:ascii="Times New Roman" w:hAnsi="Times New Roman" w:cs="Times New Roman"/>
          <w:sz w:val="28"/>
          <w:szCs w:val="28"/>
        </w:rPr>
        <w:t>Знание культурных основ, любовь к своей стране и городу – это те ценности, которые определяют наличие духовно-нравственных ценностей. Поэтому для выявления духовно-нравственной активности молодежи было предложено 2 вида вопросов, касающихся посещения городских культурных мероприятий и мероприятий</w:t>
      </w:r>
      <w:r w:rsidRPr="00DC7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направленных на защиту окружающей среды. </w:t>
      </w:r>
    </w:p>
    <w:p w:rsidR="0067225B" w:rsidRDefault="0067225B" w:rsidP="0020573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7225B" w:rsidRDefault="005702FB" w:rsidP="00DE108B">
      <w:pPr>
        <w:keepNext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95925" cy="2790825"/>
            <wp:effectExtent l="0" t="0" r="0" b="0"/>
            <wp:docPr id="25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225B" w:rsidRPr="00DE108B" w:rsidRDefault="0067225B" w:rsidP="00DE108B">
      <w:pPr>
        <w:pStyle w:val="a5"/>
        <w:jc w:val="both"/>
        <w:rPr>
          <w:color w:val="auto"/>
          <w:sz w:val="24"/>
          <w:szCs w:val="24"/>
        </w:rPr>
      </w:pPr>
      <w:r w:rsidRPr="00DE108B">
        <w:rPr>
          <w:color w:val="auto"/>
        </w:rPr>
        <w:t>Диаграмма 1</w:t>
      </w:r>
      <w:r>
        <w:rPr>
          <w:color w:val="auto"/>
        </w:rPr>
        <w:t>2</w:t>
      </w:r>
      <w:r w:rsidRPr="00DE108B">
        <w:rPr>
          <w:color w:val="auto"/>
        </w:rPr>
        <w:t xml:space="preserve"> </w:t>
      </w:r>
    </w:p>
    <w:p w:rsidR="0067225B" w:rsidRPr="00DC7850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50">
        <w:rPr>
          <w:rFonts w:ascii="Times New Roman" w:hAnsi="Times New Roman" w:cs="Times New Roman"/>
          <w:sz w:val="28"/>
          <w:szCs w:val="28"/>
        </w:rPr>
        <w:lastRenderedPageBreak/>
        <w:t>На диаграмме 12 мы видим, что процент молодежи, посещающей городские культурные мероприятия более 3 раз в месяц, составляет всего 9%. Из них более половины являются представителями молодежи в возрасте от 14 до 17 лет. 1-2 раза в месяц посещают культурные мероприятия 36% молодых людей. Достаточно большое число составляет количество молодежи, посещающей культурные мероприятия всего 1 раз в полгода – 55%.</w:t>
      </w:r>
    </w:p>
    <w:p w:rsidR="0067225B" w:rsidRPr="00DC7850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50">
        <w:rPr>
          <w:rFonts w:ascii="Times New Roman" w:hAnsi="Times New Roman" w:cs="Times New Roman"/>
          <w:sz w:val="28"/>
          <w:szCs w:val="28"/>
        </w:rPr>
        <w:t>На вопрос об участии в мероприятиях, направленных на защиту окружающей среды и решение градостроительных вопросов города, ответили 62% респондентов от генеральной совокупности. Из них 54,3% участвуют в различных мероприятиях и акциях, и 45,7% не участвуют.  Более подробную информацию можно увидеть на диаграмме 13.</w:t>
      </w:r>
    </w:p>
    <w:p w:rsidR="0067225B" w:rsidRDefault="0067225B" w:rsidP="00205735">
      <w:pPr>
        <w:jc w:val="both"/>
        <w:rPr>
          <w:sz w:val="24"/>
          <w:szCs w:val="24"/>
        </w:rPr>
      </w:pPr>
    </w:p>
    <w:p w:rsidR="0067225B" w:rsidRDefault="00B51FE4" w:rsidP="00CC25E6">
      <w:pPr>
        <w:keepNext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2533650"/>
            <wp:effectExtent l="0" t="0" r="9525" b="0"/>
            <wp:docPr id="3" name="Рисунок 3" descr="D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5B" w:rsidRDefault="0067225B" w:rsidP="00CC25E6">
      <w:pPr>
        <w:pStyle w:val="a5"/>
        <w:jc w:val="both"/>
        <w:rPr>
          <w:color w:val="auto"/>
        </w:rPr>
      </w:pPr>
      <w:r>
        <w:rPr>
          <w:color w:val="auto"/>
        </w:rPr>
        <w:t>Диаграмма 13</w:t>
      </w:r>
      <w:r w:rsidRPr="00CC25E6">
        <w:rPr>
          <w:color w:val="auto"/>
        </w:rPr>
        <w:t xml:space="preserve"> </w:t>
      </w:r>
    </w:p>
    <w:p w:rsidR="00DC7850" w:rsidRPr="00DC7850" w:rsidRDefault="00DC7850" w:rsidP="00DC7850"/>
    <w:p w:rsidR="0067225B" w:rsidRDefault="0067225B" w:rsidP="007E3F4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225B" w:rsidRPr="00F97C96" w:rsidRDefault="0067225B" w:rsidP="007E3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C96">
        <w:rPr>
          <w:rFonts w:ascii="Times New Roman" w:hAnsi="Times New Roman" w:cs="Times New Roman"/>
          <w:b/>
          <w:bCs/>
          <w:sz w:val="28"/>
          <w:szCs w:val="28"/>
        </w:rPr>
        <w:t>Информационная активность</w:t>
      </w:r>
    </w:p>
    <w:p w:rsidR="0067225B" w:rsidRPr="00F97C96" w:rsidRDefault="0067225B" w:rsidP="007E3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B" w:rsidRPr="00F97C96" w:rsidRDefault="0067225B" w:rsidP="007E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 xml:space="preserve">В данном блоке активности, мы ограничились одним вопросом, с помощью которого узнаем, сколько времени в день молодые люди тратят на ведение своей страницы в социальной сети. </w:t>
      </w:r>
    </w:p>
    <w:p w:rsidR="0067225B" w:rsidRPr="00F97C96" w:rsidRDefault="0067225B" w:rsidP="007E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 xml:space="preserve">На этот вопрос дали ответ 93,4% респондентов. </w:t>
      </w:r>
    </w:p>
    <w:p w:rsidR="0067225B" w:rsidRDefault="0067225B" w:rsidP="007E3F4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Default="005702FB" w:rsidP="003370C2">
      <w:pPr>
        <w:keepNext/>
        <w:jc w:val="both"/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925" cy="3676650"/>
            <wp:effectExtent l="0" t="0" r="0" b="0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225B" w:rsidRDefault="0067225B" w:rsidP="003370C2">
      <w:pPr>
        <w:pStyle w:val="a5"/>
        <w:jc w:val="both"/>
        <w:rPr>
          <w:color w:val="auto"/>
        </w:rPr>
      </w:pPr>
      <w:r w:rsidRPr="003370C2">
        <w:rPr>
          <w:color w:val="auto"/>
        </w:rPr>
        <w:t>Диаграмма 1</w:t>
      </w:r>
      <w:r>
        <w:rPr>
          <w:color w:val="auto"/>
        </w:rPr>
        <w:t>4</w:t>
      </w:r>
      <w:r w:rsidRPr="003370C2">
        <w:rPr>
          <w:color w:val="auto"/>
        </w:rPr>
        <w:t xml:space="preserve"> </w:t>
      </w:r>
    </w:p>
    <w:p w:rsidR="0067225B" w:rsidRPr="00F97C96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 xml:space="preserve">С помощью  диаграммы 14 можно увидеть процентное распределение ответов респондентов относительно времени, затрачиваемого на ведение страницы в социальной сети.  Следует заметить, что большинство (40,3%) проводят в социальных сетях 1-2 часа в день, далее – 25,4% - 3-4 часа в день.  В графе «другое» респонденты дали такие ответы как:  много, каждый день, 2 часа в неделю, несколько раз в день, хотелось бы меньше, когда есть свободное время. </w:t>
      </w:r>
    </w:p>
    <w:p w:rsidR="0067225B" w:rsidRPr="00F97C96" w:rsidRDefault="0067225B" w:rsidP="002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5B" w:rsidRPr="00F97C96" w:rsidRDefault="0067225B" w:rsidP="00B9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C96">
        <w:rPr>
          <w:rFonts w:ascii="Times New Roman" w:hAnsi="Times New Roman" w:cs="Times New Roman"/>
          <w:b/>
          <w:bCs/>
          <w:sz w:val="28"/>
          <w:szCs w:val="28"/>
        </w:rPr>
        <w:t>Промежуточные выводы</w:t>
      </w:r>
    </w:p>
    <w:p w:rsidR="0067225B" w:rsidRPr="00F97C96" w:rsidRDefault="0067225B" w:rsidP="00B9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Почти половина респондентов имеют неполное среднее образование, в связи с тем, что большую часть опрашиваемых составляют молодые люди в возрасте от 14 до 17 лет.</w:t>
      </w: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Более половины респондентов, которые собираются заняться предпринимательской деятельностью в будущем, являются представителями молодежи возрастной группы от 14 до 17 лет.</w:t>
      </w: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 xml:space="preserve">Низкий процент молодых людей, </w:t>
      </w:r>
      <w:proofErr w:type="gramStart"/>
      <w:r w:rsidRPr="00F97C96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F97C96">
        <w:rPr>
          <w:rFonts w:ascii="Times New Roman" w:hAnsi="Times New Roman" w:cs="Times New Roman"/>
          <w:sz w:val="28"/>
          <w:szCs w:val="28"/>
        </w:rPr>
        <w:t xml:space="preserve"> создателями молодежных движений и организаций.</w:t>
      </w: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 xml:space="preserve">В организации мероприятий различной направленности участвует 94% молодежи из генеральной совокупности. </w:t>
      </w: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Менее половины молодых людей (44,3%) вовлечены в деятельность по пропаганде здорового образа жизни.</w:t>
      </w: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 xml:space="preserve">Всего 30% среди опрашиваемой молодежи участвуют в выборах. Наиболее высокими процентными показателями в вопросе об участии в выборах обладают следующие муниципальные районы: Хвойнинский (75%), </w:t>
      </w:r>
      <w:r w:rsidRPr="00F97C96">
        <w:rPr>
          <w:rFonts w:ascii="Times New Roman" w:hAnsi="Times New Roman" w:cs="Times New Roman"/>
          <w:sz w:val="28"/>
          <w:szCs w:val="28"/>
        </w:rPr>
        <w:lastRenderedPageBreak/>
        <w:t>Батецкий (66,6%), Любытинский (61%), Окуловский (55,5%). Наиболее низкие показатели в Волотовском районе (0%), Шимском (7,7%), Парфинском (14,7%), Великом Новгороде (16,7%).</w:t>
      </w: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Более 3 раз в месяц посещают городские культурные мероприятия всего 9% представителей молодежи. Положительным является тот факт, что среди них более половины молодых людей в возрасте от 14 до 17 лет.</w:t>
      </w: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 xml:space="preserve">Всего 33% молодых людей из генеральной совокупности респондентов участвуют </w:t>
      </w:r>
    </w:p>
    <w:p w:rsidR="0067225B" w:rsidRPr="00F97C96" w:rsidRDefault="0067225B" w:rsidP="00B9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В мероприятиях, направленных на защиту окружающей среды.</w:t>
      </w:r>
    </w:p>
    <w:p w:rsidR="0067225B" w:rsidRPr="00F97C96" w:rsidRDefault="0067225B" w:rsidP="00B931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Положительными являются показатели по проведению времени в социальных сетях – около половины молодых людей</w:t>
      </w:r>
      <w:r w:rsidRPr="00F97C96">
        <w:rPr>
          <w:rFonts w:ascii="Times New Roman" w:hAnsi="Times New Roman" w:cs="Times New Roman"/>
          <w:sz w:val="28"/>
          <w:szCs w:val="28"/>
        </w:rPr>
        <w:tab/>
        <w:t>тратят от 1 до 2 часов в день.</w:t>
      </w:r>
    </w:p>
    <w:p w:rsidR="0067225B" w:rsidRPr="00F97C96" w:rsidRDefault="0067225B" w:rsidP="00B9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5B" w:rsidRPr="00F97C96" w:rsidRDefault="0067225B" w:rsidP="00B9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C96">
        <w:rPr>
          <w:rFonts w:ascii="Times New Roman" w:hAnsi="Times New Roman" w:cs="Times New Roman"/>
          <w:b/>
          <w:bCs/>
          <w:sz w:val="28"/>
          <w:szCs w:val="28"/>
        </w:rPr>
        <w:t>Основные выводы</w:t>
      </w:r>
    </w:p>
    <w:p w:rsidR="0067225B" w:rsidRPr="00F97C96" w:rsidRDefault="0067225B" w:rsidP="00B9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B" w:rsidRPr="00F97C96" w:rsidRDefault="0067225B" w:rsidP="00B931B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Экономическая активность молодежи находится на среднем уровне. Возрастная составляющая определяет низкий показатель занятием предпринимательской деятельностью, но при этом покупательская способность молодежи остается на хорошем уровне.</w:t>
      </w:r>
    </w:p>
    <w:p w:rsidR="0067225B" w:rsidRPr="00F97C96" w:rsidRDefault="0067225B" w:rsidP="00B931B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Молодые люди активно участвуют в организации мероприятий различной направленности, но другие данные указывают на то, что в большинстве своем молодежь не хочет брать на себя ответственность в создании молодежных движений.</w:t>
      </w:r>
    </w:p>
    <w:p w:rsidR="0067225B" w:rsidRPr="00F97C96" w:rsidRDefault="0067225B" w:rsidP="00B931B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Политическая активность молодежи находится на низком уровне.</w:t>
      </w:r>
    </w:p>
    <w:p w:rsidR="0067225B" w:rsidRPr="00F97C96" w:rsidRDefault="0067225B" w:rsidP="00B931B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>Духовно-нравственная активность. В определенной мере проявляется равнодушие к культурным мероприятиям города и по защите окружающей среды.</w:t>
      </w:r>
    </w:p>
    <w:p w:rsidR="0067225B" w:rsidRPr="00F97C96" w:rsidRDefault="0067225B" w:rsidP="00B931B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96">
        <w:rPr>
          <w:rFonts w:ascii="Times New Roman" w:hAnsi="Times New Roman" w:cs="Times New Roman"/>
          <w:sz w:val="28"/>
          <w:szCs w:val="28"/>
        </w:rPr>
        <w:t xml:space="preserve">В мире информационных технологий основная масса людей, в том числе и молодежь, посвящает </w:t>
      </w:r>
      <w:proofErr w:type="gramStart"/>
      <w:r w:rsidRPr="00F97C96">
        <w:rPr>
          <w:rFonts w:ascii="Times New Roman" w:hAnsi="Times New Roman" w:cs="Times New Roman"/>
          <w:sz w:val="28"/>
          <w:szCs w:val="28"/>
        </w:rPr>
        <w:t>Интернет-активности</w:t>
      </w:r>
      <w:proofErr w:type="gramEnd"/>
      <w:r w:rsidRPr="00F97C96">
        <w:rPr>
          <w:rFonts w:ascii="Times New Roman" w:hAnsi="Times New Roman" w:cs="Times New Roman"/>
          <w:sz w:val="28"/>
          <w:szCs w:val="28"/>
        </w:rPr>
        <w:t xml:space="preserve"> в социальных сетях несколько часов в день.</w:t>
      </w:r>
    </w:p>
    <w:p w:rsidR="0067225B" w:rsidRDefault="0067225B" w:rsidP="00B931B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225B" w:rsidRPr="00205735" w:rsidRDefault="0067225B" w:rsidP="0020573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67225B" w:rsidRPr="00205735" w:rsidSect="0009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8E"/>
    <w:multiLevelType w:val="hybridMultilevel"/>
    <w:tmpl w:val="FE9E910C"/>
    <w:lvl w:ilvl="0" w:tplc="0ABC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552B"/>
    <w:multiLevelType w:val="hybridMultilevel"/>
    <w:tmpl w:val="068A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F5"/>
    <w:rsid w:val="000506DA"/>
    <w:rsid w:val="00057978"/>
    <w:rsid w:val="00066A56"/>
    <w:rsid w:val="00097D34"/>
    <w:rsid w:val="000C0FF7"/>
    <w:rsid w:val="000D01CC"/>
    <w:rsid w:val="000E3955"/>
    <w:rsid w:val="0011378E"/>
    <w:rsid w:val="00140866"/>
    <w:rsid w:val="0015214C"/>
    <w:rsid w:val="00170BFD"/>
    <w:rsid w:val="00194F3B"/>
    <w:rsid w:val="001C5BF1"/>
    <w:rsid w:val="001C7AAE"/>
    <w:rsid w:val="001E1F13"/>
    <w:rsid w:val="001E54B1"/>
    <w:rsid w:val="00205735"/>
    <w:rsid w:val="0023577B"/>
    <w:rsid w:val="00237494"/>
    <w:rsid w:val="00261DEE"/>
    <w:rsid w:val="002C5ECC"/>
    <w:rsid w:val="002C760B"/>
    <w:rsid w:val="002E1BCB"/>
    <w:rsid w:val="00330F28"/>
    <w:rsid w:val="003370C2"/>
    <w:rsid w:val="00352EBA"/>
    <w:rsid w:val="00355C6B"/>
    <w:rsid w:val="00385B5B"/>
    <w:rsid w:val="003F0435"/>
    <w:rsid w:val="003F2662"/>
    <w:rsid w:val="004126C8"/>
    <w:rsid w:val="00457AA7"/>
    <w:rsid w:val="0050669B"/>
    <w:rsid w:val="0051576F"/>
    <w:rsid w:val="005479FA"/>
    <w:rsid w:val="005702FB"/>
    <w:rsid w:val="0057555E"/>
    <w:rsid w:val="005A2D38"/>
    <w:rsid w:val="005D304C"/>
    <w:rsid w:val="00606003"/>
    <w:rsid w:val="006062F5"/>
    <w:rsid w:val="00607114"/>
    <w:rsid w:val="00610EEA"/>
    <w:rsid w:val="006461F2"/>
    <w:rsid w:val="00655855"/>
    <w:rsid w:val="0067225B"/>
    <w:rsid w:val="006C7CE1"/>
    <w:rsid w:val="006F0F0A"/>
    <w:rsid w:val="00701203"/>
    <w:rsid w:val="00703B8C"/>
    <w:rsid w:val="007235E6"/>
    <w:rsid w:val="00746884"/>
    <w:rsid w:val="00765B68"/>
    <w:rsid w:val="00776792"/>
    <w:rsid w:val="007C13C7"/>
    <w:rsid w:val="007E3F47"/>
    <w:rsid w:val="007F18C4"/>
    <w:rsid w:val="008268DA"/>
    <w:rsid w:val="00855F5B"/>
    <w:rsid w:val="00864C1E"/>
    <w:rsid w:val="00906D74"/>
    <w:rsid w:val="00937ECF"/>
    <w:rsid w:val="009C4718"/>
    <w:rsid w:val="00A2669C"/>
    <w:rsid w:val="00A333B4"/>
    <w:rsid w:val="00A34AD9"/>
    <w:rsid w:val="00AA2544"/>
    <w:rsid w:val="00AE1EFC"/>
    <w:rsid w:val="00B07EAA"/>
    <w:rsid w:val="00B51FE4"/>
    <w:rsid w:val="00B707D8"/>
    <w:rsid w:val="00B766FD"/>
    <w:rsid w:val="00B86B13"/>
    <w:rsid w:val="00B931B3"/>
    <w:rsid w:val="00BD462A"/>
    <w:rsid w:val="00C01334"/>
    <w:rsid w:val="00C72BD9"/>
    <w:rsid w:val="00C7518C"/>
    <w:rsid w:val="00C75FCD"/>
    <w:rsid w:val="00CB1378"/>
    <w:rsid w:val="00CC25E6"/>
    <w:rsid w:val="00D203B5"/>
    <w:rsid w:val="00D32C9F"/>
    <w:rsid w:val="00D50BF2"/>
    <w:rsid w:val="00D5211F"/>
    <w:rsid w:val="00D52871"/>
    <w:rsid w:val="00D6453E"/>
    <w:rsid w:val="00D75DD1"/>
    <w:rsid w:val="00D87CE8"/>
    <w:rsid w:val="00DC077F"/>
    <w:rsid w:val="00DC7850"/>
    <w:rsid w:val="00DE108B"/>
    <w:rsid w:val="00DE473D"/>
    <w:rsid w:val="00E1406F"/>
    <w:rsid w:val="00E36F78"/>
    <w:rsid w:val="00E373E0"/>
    <w:rsid w:val="00E51638"/>
    <w:rsid w:val="00EA7CEE"/>
    <w:rsid w:val="00F03A42"/>
    <w:rsid w:val="00F97C96"/>
    <w:rsid w:val="00FC7E2C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5B6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BD462A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99"/>
    <w:qFormat/>
    <w:rsid w:val="007235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5B6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BD462A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99"/>
    <w:qFormat/>
    <w:rsid w:val="007235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Lbls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39</a:t>
                    </a:r>
                  </a:p>
                </c:rich>
              </c:tx>
              <c:spPr>
                <a:noFill/>
                <a:ln w="200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  <a:r>
                      <a:rPr lang="ru-RU"/>
                      <a:t> 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0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Лист1!$A$2:$A$24</c:f>
              <c:strCache>
                <c:ptCount val="23"/>
                <c:pt idx="0">
                  <c:v>г. Великий Новгород</c:v>
                </c:pt>
                <c:pt idx="1">
                  <c:v>Батецкий</c:v>
                </c:pt>
                <c:pt idx="2">
                  <c:v>Боровичский</c:v>
                </c:pt>
                <c:pt idx="3">
                  <c:v>Валдайский</c:v>
                </c:pt>
                <c:pt idx="4">
                  <c:v>Волотовский</c:v>
                </c:pt>
                <c:pt idx="5">
                  <c:v>Демянский</c:v>
                </c:pt>
                <c:pt idx="6">
                  <c:v>Крестецкий</c:v>
                </c:pt>
                <c:pt idx="7">
                  <c:v>Любытинский</c:v>
                </c:pt>
                <c:pt idx="8">
                  <c:v>Маловишерский</c:v>
                </c:pt>
                <c:pt idx="9">
                  <c:v>Марёвский</c:v>
                </c:pt>
                <c:pt idx="10">
                  <c:v>Мошенской</c:v>
                </c:pt>
                <c:pt idx="11">
                  <c:v>Новгородский</c:v>
                </c:pt>
                <c:pt idx="12">
                  <c:v>Окуловский</c:v>
                </c:pt>
                <c:pt idx="13">
                  <c:v>Парфинский</c:v>
                </c:pt>
                <c:pt idx="14">
                  <c:v>Пестовский</c:v>
                </c:pt>
                <c:pt idx="15">
                  <c:v>Поддорский</c:v>
                </c:pt>
                <c:pt idx="16">
                  <c:v>Солецкий</c:v>
                </c:pt>
                <c:pt idx="17">
                  <c:v>Старорусский</c:v>
                </c:pt>
                <c:pt idx="18">
                  <c:v>Хвойнинский</c:v>
                </c:pt>
                <c:pt idx="19">
                  <c:v>Холмский</c:v>
                </c:pt>
                <c:pt idx="20">
                  <c:v>Чудовский</c:v>
                </c:pt>
                <c:pt idx="21">
                  <c:v>Шимский</c:v>
                </c:pt>
                <c:pt idx="22">
                  <c:v>* человек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592</c:v>
                </c:pt>
                <c:pt idx="1">
                  <c:v>30</c:v>
                </c:pt>
                <c:pt idx="2">
                  <c:v>109</c:v>
                </c:pt>
                <c:pt idx="3">
                  <c:v>189</c:v>
                </c:pt>
                <c:pt idx="4">
                  <c:v>1</c:v>
                </c:pt>
                <c:pt idx="5">
                  <c:v>39</c:v>
                </c:pt>
                <c:pt idx="6">
                  <c:v>70</c:v>
                </c:pt>
                <c:pt idx="7">
                  <c:v>131</c:v>
                </c:pt>
                <c:pt idx="8">
                  <c:v>161</c:v>
                </c:pt>
                <c:pt idx="9">
                  <c:v>104</c:v>
                </c:pt>
                <c:pt idx="10">
                  <c:v>5</c:v>
                </c:pt>
                <c:pt idx="11">
                  <c:v>344</c:v>
                </c:pt>
                <c:pt idx="12">
                  <c:v>9</c:v>
                </c:pt>
                <c:pt idx="13">
                  <c:v>149</c:v>
                </c:pt>
                <c:pt idx="14">
                  <c:v>208</c:v>
                </c:pt>
                <c:pt idx="15">
                  <c:v>28</c:v>
                </c:pt>
                <c:pt idx="16">
                  <c:v>79</c:v>
                </c:pt>
                <c:pt idx="17">
                  <c:v>96</c:v>
                </c:pt>
                <c:pt idx="18">
                  <c:v>4</c:v>
                </c:pt>
                <c:pt idx="19">
                  <c:v>3</c:v>
                </c:pt>
                <c:pt idx="20">
                  <c:v>258</c:v>
                </c:pt>
                <c:pt idx="2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cat>
            <c:strRef>
              <c:f>Лист1!$A$2:$A$24</c:f>
              <c:strCache>
                <c:ptCount val="23"/>
                <c:pt idx="0">
                  <c:v>г. Великий Новгород</c:v>
                </c:pt>
                <c:pt idx="1">
                  <c:v>Батецкий</c:v>
                </c:pt>
                <c:pt idx="2">
                  <c:v>Боровичский</c:v>
                </c:pt>
                <c:pt idx="3">
                  <c:v>Валдайский</c:v>
                </c:pt>
                <c:pt idx="4">
                  <c:v>Волотовский</c:v>
                </c:pt>
                <c:pt idx="5">
                  <c:v>Демянский</c:v>
                </c:pt>
                <c:pt idx="6">
                  <c:v>Крестецкий</c:v>
                </c:pt>
                <c:pt idx="7">
                  <c:v>Любытинский</c:v>
                </c:pt>
                <c:pt idx="8">
                  <c:v>Маловишерский</c:v>
                </c:pt>
                <c:pt idx="9">
                  <c:v>Марёвский</c:v>
                </c:pt>
                <c:pt idx="10">
                  <c:v>Мошенской</c:v>
                </c:pt>
                <c:pt idx="11">
                  <c:v>Новгородский</c:v>
                </c:pt>
                <c:pt idx="12">
                  <c:v>Окуловский</c:v>
                </c:pt>
                <c:pt idx="13">
                  <c:v>Парфинский</c:v>
                </c:pt>
                <c:pt idx="14">
                  <c:v>Пестовский</c:v>
                </c:pt>
                <c:pt idx="15">
                  <c:v>Поддорский</c:v>
                </c:pt>
                <c:pt idx="16">
                  <c:v>Солецкий</c:v>
                </c:pt>
                <c:pt idx="17">
                  <c:v>Старорусский</c:v>
                </c:pt>
                <c:pt idx="18">
                  <c:v>Хвойнинский</c:v>
                </c:pt>
                <c:pt idx="19">
                  <c:v>Холмский</c:v>
                </c:pt>
                <c:pt idx="20">
                  <c:v>Чудовский</c:v>
                </c:pt>
                <c:pt idx="21">
                  <c:v>Шимский</c:v>
                </c:pt>
                <c:pt idx="22">
                  <c:v>* человек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cat>
            <c:strRef>
              <c:f>Лист1!$A$2:$A$24</c:f>
              <c:strCache>
                <c:ptCount val="23"/>
                <c:pt idx="0">
                  <c:v>г. Великий Новгород</c:v>
                </c:pt>
                <c:pt idx="1">
                  <c:v>Батецкий</c:v>
                </c:pt>
                <c:pt idx="2">
                  <c:v>Боровичский</c:v>
                </c:pt>
                <c:pt idx="3">
                  <c:v>Валдайский</c:v>
                </c:pt>
                <c:pt idx="4">
                  <c:v>Волотовский</c:v>
                </c:pt>
                <c:pt idx="5">
                  <c:v>Демянский</c:v>
                </c:pt>
                <c:pt idx="6">
                  <c:v>Крестецкий</c:v>
                </c:pt>
                <c:pt idx="7">
                  <c:v>Любытинский</c:v>
                </c:pt>
                <c:pt idx="8">
                  <c:v>Маловишерский</c:v>
                </c:pt>
                <c:pt idx="9">
                  <c:v>Марёвский</c:v>
                </c:pt>
                <c:pt idx="10">
                  <c:v>Мошенской</c:v>
                </c:pt>
                <c:pt idx="11">
                  <c:v>Новгородский</c:v>
                </c:pt>
                <c:pt idx="12">
                  <c:v>Окуловский</c:v>
                </c:pt>
                <c:pt idx="13">
                  <c:v>Парфинский</c:v>
                </c:pt>
                <c:pt idx="14">
                  <c:v>Пестовский</c:v>
                </c:pt>
                <c:pt idx="15">
                  <c:v>Поддорский</c:v>
                </c:pt>
                <c:pt idx="16">
                  <c:v>Солецкий</c:v>
                </c:pt>
                <c:pt idx="17">
                  <c:v>Старорусский</c:v>
                </c:pt>
                <c:pt idx="18">
                  <c:v>Хвойнинский</c:v>
                </c:pt>
                <c:pt idx="19">
                  <c:v>Холмский</c:v>
                </c:pt>
                <c:pt idx="20">
                  <c:v>Чудовский</c:v>
                </c:pt>
                <c:pt idx="21">
                  <c:v>Шимский</c:v>
                </c:pt>
                <c:pt idx="22">
                  <c:v>* человек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7050624"/>
        <c:axId val="187123584"/>
      </c:barChart>
      <c:catAx>
        <c:axId val="18705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7123584"/>
        <c:crosses val="autoZero"/>
        <c:auto val="1"/>
        <c:lblAlgn val="ctr"/>
        <c:lblOffset val="100"/>
        <c:noMultiLvlLbl val="0"/>
      </c:catAx>
      <c:valAx>
        <c:axId val="18712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050624"/>
        <c:crosses val="autoZero"/>
        <c:crossBetween val="between"/>
      </c:valAx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8"/>
            </a:pPr>
            <a:r>
              <a:rPr lang="ru-RU" sz="1078"/>
              <a:t>Принимаете ли Вы участие в выборах?</a:t>
            </a:r>
          </a:p>
        </c:rich>
      </c:tx>
      <c:layout>
        <c:manualLayout>
          <c:xMode val="edge"/>
          <c:yMode val="edge"/>
          <c:x val="0.29430008748906383"/>
          <c:y val="6.2745299694681025E-2"/>
        </c:manualLayout>
      </c:layout>
      <c:overlay val="0"/>
      <c:spPr>
        <a:noFill/>
        <a:ln w="22824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580491495502566E-2"/>
          <c:y val="0.16887242035921982"/>
          <c:w val="0.72902887139107653"/>
          <c:h val="0.691865079365079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Принимаете ли Вы участие в выборах?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  <c:explosion val="21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 w="228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824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0310300886302255"/>
          <c:y val="0.41794289999464351"/>
          <c:w val="0.15291566815017688"/>
          <c:h val="0.28703026407413357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Посещаете ли Вы какие-либо общественно-значимые мероприятия (акции, митинги, шествия, демонстрации)?</a:t>
            </a:r>
          </a:p>
        </c:rich>
      </c:tx>
      <c:layout>
        <c:manualLayout>
          <c:xMode val="edge"/>
          <c:yMode val="edge"/>
          <c:x val="0.13359198120539501"/>
          <c:y val="4.4444444444444446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Посещаете ли Вы какие-либо общественно-значимые мероприятия (акции, митинги, шествия, демонстрации)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3"/>
              <c:delete val="1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Да, всегда принимаю участие в мероприятиях подобного рода, это мой долг</c:v>
                </c:pt>
                <c:pt idx="1">
                  <c:v>Да, если есть время</c:v>
                </c:pt>
                <c:pt idx="2">
                  <c:v>Нет, считаю, что это бесполезное времяпрепровождение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0.48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467702324011534"/>
          <c:y val="0.39250331332345834"/>
          <c:w val="0.33143415448703428"/>
          <c:h val="0.45137392479405425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Насколько часто вы посещаете городские культурные мероприятия? (театр, выставки, конференции, чтения)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часто вы посещаете городские культурные мероприятия? (театр, выставки, конференции, чтения)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3"/>
              <c:delete val="1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более 3 раз в месяц</c:v>
                </c:pt>
                <c:pt idx="1">
                  <c:v>1-2 раза в месяц</c:v>
                </c:pt>
                <c:pt idx="2">
                  <c:v>1 раз в поогода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0.36</c:v>
                </c:pt>
                <c:pt idx="2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Сколько времени в день Вы тратите на то, чтобы вести свою страничку в социальной сети?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 день Вы тратите на то, чтобы вести свою страничку в социальной сети?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40,3%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Нисколько</c:v>
                </c:pt>
                <c:pt idx="1">
                  <c:v>Несколько минут</c:v>
                </c:pt>
                <c:pt idx="2">
                  <c:v>10-20 минут</c:v>
                </c:pt>
                <c:pt idx="3">
                  <c:v>30-45 минут</c:v>
                </c:pt>
                <c:pt idx="4">
                  <c:v>1-2 часа</c:v>
                </c:pt>
                <c:pt idx="5">
                  <c:v>3-4 часа</c:v>
                </c:pt>
                <c:pt idx="6">
                  <c:v>5-6 часов</c:v>
                </c:pt>
                <c:pt idx="7">
                  <c:v>7 часов и более</c:v>
                </c:pt>
                <c:pt idx="8">
                  <c:v>24 часа</c:v>
                </c:pt>
                <c:pt idx="9">
                  <c:v>Другое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4.3999999999999997E-2</c:v>
                </c:pt>
                <c:pt idx="1">
                  <c:v>1.2E-2</c:v>
                </c:pt>
                <c:pt idx="2" formatCode="0%">
                  <c:v>0.04</c:v>
                </c:pt>
                <c:pt idx="3">
                  <c:v>6.2E-2</c:v>
                </c:pt>
                <c:pt idx="4">
                  <c:v>0.40300000000000002</c:v>
                </c:pt>
                <c:pt idx="5">
                  <c:v>0.254</c:v>
                </c:pt>
                <c:pt idx="6">
                  <c:v>9.5000000000000001E-2</c:v>
                </c:pt>
                <c:pt idx="7" formatCode="0%">
                  <c:v>7.0000000000000007E-2</c:v>
                </c:pt>
                <c:pt idx="8" formatCode="0%">
                  <c:v>0.01</c:v>
                </c:pt>
                <c:pt idx="9" formatCode="0%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5687936"/>
        <c:axId val="215689472"/>
      </c:barChart>
      <c:catAx>
        <c:axId val="2156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689472"/>
        <c:crosses val="autoZero"/>
        <c:auto val="1"/>
        <c:lblAlgn val="ctr"/>
        <c:lblOffset val="100"/>
        <c:noMultiLvlLbl val="0"/>
      </c:catAx>
      <c:valAx>
        <c:axId val="2156894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56879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возраст?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58,7%</a:t>
                    </a:r>
                  </a:p>
                </c:rich>
              </c:tx>
              <c:spPr>
                <a:noFill/>
                <a:ln w="2539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10,6%</a:t>
                    </a:r>
                  </a:p>
                </c:rich>
              </c:tx>
              <c:spPr>
                <a:noFill/>
                <a:ln w="2539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11,7%</a:t>
                    </a:r>
                  </a:p>
                </c:rich>
              </c:tx>
              <c:spPr>
                <a:noFill/>
                <a:ln w="2539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14-17 лет</c:v>
                </c:pt>
                <c:pt idx="1">
                  <c:v>18-22 лет</c:v>
                </c:pt>
                <c:pt idx="2">
                  <c:v>23-25 лет</c:v>
                </c:pt>
                <c:pt idx="3">
                  <c:v>26-30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0.58699999999999997</c:v>
                </c:pt>
                <c:pt idx="1">
                  <c:v>0.19</c:v>
                </c:pt>
                <c:pt idx="2" formatCode="0.00%">
                  <c:v>0.106</c:v>
                </c:pt>
                <c:pt idx="3" formatCode="0.00%">
                  <c:v>0.11700000000000001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14-17 лет</c:v>
                </c:pt>
                <c:pt idx="1">
                  <c:v>18-22 лет</c:v>
                </c:pt>
                <c:pt idx="2">
                  <c:v>23-25 лет</c:v>
                </c:pt>
                <c:pt idx="3">
                  <c:v>26-30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14-17 лет</c:v>
                </c:pt>
                <c:pt idx="1">
                  <c:v>18-22 лет</c:v>
                </c:pt>
                <c:pt idx="2">
                  <c:v>23-25 лет</c:v>
                </c:pt>
                <c:pt idx="3">
                  <c:v>26-30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76123133388814201"/>
          <c:y val="0.36642338312362116"/>
          <c:w val="0.16095580735334913"/>
          <c:h val="0.26715288495914752"/>
        </c:manualLayout>
      </c:layout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/>
              <a:t>Образование?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Ваше образование?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8,8%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Среднее специальное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Учусь в аспирантуре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0.49</c:v>
                </c:pt>
                <c:pt idx="1">
                  <c:v>0.18</c:v>
                </c:pt>
                <c:pt idx="2">
                  <c:v>0.14000000000000001</c:v>
                </c:pt>
                <c:pt idx="3">
                  <c:v>0.09</c:v>
                </c:pt>
                <c:pt idx="4" formatCode="0.00%">
                  <c:v>8.7999999999999995E-2</c:v>
                </c:pt>
                <c:pt idx="5" formatCode="0.00%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15,5%</a:t>
                    </a:r>
                  </a:p>
                </c:rich>
              </c:tx>
              <c:spPr>
                <a:noFill/>
                <a:ln w="2107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68,3%</a:t>
                    </a:r>
                  </a:p>
                </c:rich>
              </c:tx>
              <c:spPr>
                <a:noFill/>
                <a:ln w="2107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14,2%</a:t>
                    </a:r>
                  </a:p>
                </c:rich>
              </c:tx>
              <c:spPr>
                <a:noFill/>
                <a:ln w="2107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107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Работаю</c:v>
                </c:pt>
                <c:pt idx="1">
                  <c:v>Учусь</c:v>
                </c:pt>
                <c:pt idx="2">
                  <c:v>Работаю и учусь</c:v>
                </c:pt>
                <c:pt idx="3">
                  <c:v>Не работаю и не учусь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0.155</c:v>
                </c:pt>
                <c:pt idx="1">
                  <c:v>0.68300000000000005</c:v>
                </c:pt>
                <c:pt idx="2">
                  <c:v>0.14199999999999999</c:v>
                </c:pt>
                <c:pt idx="3" formatCode="0%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071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Занимаетесь ли Вы предпринимательской деятельностью на данный момент или собираетесь заняться ею в будущем?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Занимаетесь ли Вы предпринимательской деятельностью на данный момент или собираетесь заняться ею в будущем?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3,5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26,5%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Занимаюсь предпринимательской деятельностью</c:v>
                </c:pt>
                <c:pt idx="1">
                  <c:v>Собираюсь заняться предпринимательской деятельностью в будущем</c:v>
                </c:pt>
                <c:pt idx="2">
                  <c:v>Нет, не занимаюсь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4.7E-2</c:v>
                </c:pt>
                <c:pt idx="1">
                  <c:v>0.26500000000000001</c:v>
                </c:pt>
                <c:pt idx="2" formatCode="0%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272001335522106"/>
          <c:y val="0.35570423328985717"/>
          <c:w val="0.33344796564740364"/>
          <c:h val="0.48013880166819639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8"/>
              <a:t>Как часто вы покупаете новые вещи?</a:t>
            </a:r>
          </a:p>
        </c:rich>
      </c:tx>
      <c:overlay val="0"/>
      <c:spPr>
        <a:noFill/>
        <a:ln w="25356">
          <a:noFill/>
        </a:ln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покупаете новые вещи?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несколько раз в месяц</c:v>
                </c:pt>
                <c:pt idx="1">
                  <c:v>1 раз в месяц</c:v>
                </c:pt>
                <c:pt idx="2">
                  <c:v>1 раз в 2 месяца</c:v>
                </c:pt>
                <c:pt idx="3">
                  <c:v>1 раз в полгода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0.3</c:v>
                </c:pt>
                <c:pt idx="2">
                  <c:v>0.25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4089238845144358"/>
          <c:y val="0.40825060689939358"/>
          <c:w val="0.26651493651632763"/>
          <c:h val="0.28703053756505686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Являетесь ли Вы создателем молодежных организаций, движений?</a:t>
            </a:r>
          </a:p>
        </c:rich>
      </c:tx>
      <c:layout>
        <c:manualLayout>
          <c:xMode val="edge"/>
          <c:yMode val="edge"/>
          <c:x val="0.21433460393422554"/>
          <c:y val="2.7777724103505468E-2"/>
        </c:manualLayout>
      </c:layout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Являетесь ли Вы создателем молодежных организаций, движений?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16,5%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83,5%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0.16500000000000001</c:v>
                </c:pt>
                <c:pt idx="1">
                  <c:v>0.83499999999999996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5865854224052385"/>
          <c:y val="0.50155580245720821"/>
          <c:w val="0.1019895569590904"/>
          <c:h val="0.22684862244980109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В организации мероприятий какой направленности Вы принимали участие?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организации мероприятий какой направленности Вы принимали участие?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Спортивной</c:v>
                </c:pt>
                <c:pt idx="1">
                  <c:v>Досуговой</c:v>
                </c:pt>
                <c:pt idx="2">
                  <c:v>Профилактической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0.47</c:v>
                </c:pt>
                <c:pt idx="1">
                  <c:v>0.32</c:v>
                </c:pt>
                <c:pt idx="2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1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046409393172138"/>
          <c:y val="0.41805806482778607"/>
          <c:w val="0.23472116338814542"/>
          <c:h val="0.29463794019612577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1"/>
              <a:t>Участвуете ли Вы в мероприятиях, направленных на пропаганду здорового образа жизни?</a:t>
            </a:r>
          </a:p>
        </c:rich>
      </c:tx>
      <c:layout>
        <c:manualLayout>
          <c:xMode val="edge"/>
          <c:yMode val="edge"/>
          <c:x val="0.12596640766438849"/>
          <c:y val="1.9841190737233796E-2"/>
        </c:manualLayout>
      </c:layout>
      <c:overlay val="0"/>
      <c:spPr>
        <a:noFill/>
        <a:ln w="25414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94372294372292"/>
          <c:y val="8.6755601830762918E-2"/>
          <c:w val="0.48963305723148243"/>
          <c:h val="0.62280340990434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Участвуете ли Вы в мероприятих, направленных на пропаганду здорового образа жизни?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38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24,4%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15,8%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9,7%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0,4%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2,3%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0,8%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0,3%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0,3%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Да</c:v>
                </c:pt>
                <c:pt idx="1">
                  <c:v>Участвую в акциях в рамках Всемирного дня борьбы со СПИДом, курением, Дня здоровья и др.</c:v>
                </c:pt>
                <c:pt idx="2">
                  <c:v>Нет</c:v>
                </c:pt>
                <c:pt idx="3">
                  <c:v>Агитбригады ЗОЖ</c:v>
                </c:pt>
                <c:pt idx="4">
                  <c:v>Занимаюсь спортом,  участвую в соревнованиях</c:v>
                </c:pt>
                <c:pt idx="5">
                  <c:v>Веду здоровый образ жизни, правильно питаюсь</c:v>
                </c:pt>
                <c:pt idx="6">
                  <c:v>Учусь в школе ЗОЖ</c:v>
                </c:pt>
                <c:pt idx="7">
                  <c:v>Веду лекции для учащихся</c:v>
                </c:pt>
                <c:pt idx="8">
                  <c:v>Участвую в велопробегах</c:v>
                </c:pt>
                <c:pt idx="9">
                  <c:v>В Интернет сети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0.24399999999999999</c:v>
                </c:pt>
                <c:pt idx="1">
                  <c:v>0.158</c:v>
                </c:pt>
                <c:pt idx="2" formatCode="0%">
                  <c:v>0.34</c:v>
                </c:pt>
                <c:pt idx="3">
                  <c:v>9.7000000000000003E-2</c:v>
                </c:pt>
                <c:pt idx="4" formatCode="0%">
                  <c:v>0.12</c:v>
                </c:pt>
                <c:pt idx="5">
                  <c:v>4.0000000000000001E-3</c:v>
                </c:pt>
                <c:pt idx="6">
                  <c:v>2.3E-2</c:v>
                </c:pt>
                <c:pt idx="7">
                  <c:v>8.0000000000000002E-3</c:v>
                </c:pt>
                <c:pt idx="8">
                  <c:v>3.0000000000000001E-3</c:v>
                </c:pt>
                <c:pt idx="9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1.3775802777128105E-2"/>
          <c:y val="0.55889675183007193"/>
          <c:w val="0.95934842303127954"/>
          <c:h val="0.42452816815619565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2014-03-06T08:04:00Z</cp:lastPrinted>
  <dcterms:created xsi:type="dcterms:W3CDTF">2014-03-03T11:03:00Z</dcterms:created>
  <dcterms:modified xsi:type="dcterms:W3CDTF">2014-03-07T07:03:00Z</dcterms:modified>
</cp:coreProperties>
</file>